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42FE" w14:textId="77777777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4B5AE516" w14:textId="6405437B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(January- April 2024)</w:t>
      </w:r>
    </w:p>
    <w:p w14:paraId="2BD630A0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F14D3" w14:textId="01FEECFC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767EC062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77A778B8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Subject:          Cost Accounting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997121" w:rsidRPr="003541D8" w14:paraId="2F9E567B" w14:textId="77777777" w:rsidTr="00542564">
        <w:tc>
          <w:tcPr>
            <w:tcW w:w="1244" w:type="dxa"/>
          </w:tcPr>
          <w:p w14:paraId="6ECF1444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</w:tcPr>
          <w:p w14:paraId="1949646D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1" w:rsidRPr="003541D8" w14:paraId="721513E6" w14:textId="77777777" w:rsidTr="00542564">
        <w:tc>
          <w:tcPr>
            <w:tcW w:w="1244" w:type="dxa"/>
          </w:tcPr>
          <w:p w14:paraId="68687EF4" w14:textId="21BC5F9E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9105" w:type="dxa"/>
          </w:tcPr>
          <w:p w14:paraId="64A6E7BC" w14:textId="5BC07A40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Process Costing: Meaning; Uses; Preparation of process account, Treatment of Normal Wastage, Abnormal Wastage, Abnormal Effectiveness; Treatment of opening and closing stock (Excluding Work in Progress): Joint - Product and By - Product: Main methods of apportionment of Joint cost. Inter process profits. </w:t>
            </w:r>
          </w:p>
        </w:tc>
      </w:tr>
      <w:tr w:rsidR="00997121" w:rsidRPr="003541D8" w14:paraId="0960F5F1" w14:textId="77777777" w:rsidTr="006F5A1C">
        <w:trPr>
          <w:trHeight w:val="2082"/>
        </w:trPr>
        <w:tc>
          <w:tcPr>
            <w:tcW w:w="1244" w:type="dxa"/>
          </w:tcPr>
          <w:p w14:paraId="2DA96162" w14:textId="06781473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9105" w:type="dxa"/>
          </w:tcPr>
          <w:p w14:paraId="189F5666" w14:textId="77777777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Contract Costing – meaning, main features, preparation of contract account, Escalation clause; contract near completion; cost plus contract. Job and batch costing</w:t>
            </w:r>
          </w:p>
          <w:p w14:paraId="76848E1E" w14:textId="77777777" w:rsidR="00997121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Budgetary control – meaning of budget and budgetary control, budgetary control as a management tool, limitations of budgetary control.</w:t>
            </w:r>
          </w:p>
          <w:p w14:paraId="75C7B468" w14:textId="556B44D0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Assignment-1 </w:t>
            </w:r>
          </w:p>
        </w:tc>
      </w:tr>
      <w:tr w:rsidR="00997121" w:rsidRPr="003541D8" w14:paraId="41A8A71E" w14:textId="77777777" w:rsidTr="00542564">
        <w:tc>
          <w:tcPr>
            <w:tcW w:w="1244" w:type="dxa"/>
          </w:tcPr>
          <w:p w14:paraId="67C7D146" w14:textId="042AB8A3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9105" w:type="dxa"/>
          </w:tcPr>
          <w:p w14:paraId="10DAD116" w14:textId="77777777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Forecasts and budgets, installation of budgetary control system, classification of budgets, fixed and flexible budgeting, performance budgeting, zero based budgeting and responsibility accounting.</w:t>
            </w:r>
          </w:p>
          <w:p w14:paraId="04AE4EC7" w14:textId="64CD8577" w:rsidR="00997121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Standard Costing: meaning, limitations, standard costs and budgeted costs, determination of standard cost, cost variances, direct </w:t>
            </w:r>
            <w:r w:rsidR="006F5A1C" w:rsidRPr="003541D8">
              <w:rPr>
                <w:rFonts w:ascii="Times New Roman" w:hAnsi="Times New Roman" w:cs="Times New Roman"/>
                <w:sz w:val="24"/>
                <w:szCs w:val="24"/>
              </w:rPr>
              <w:t>material,</w:t>
            </w: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and direct labour only.</w:t>
            </w:r>
          </w:p>
          <w:p w14:paraId="0F1C0997" w14:textId="5329841A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121" w:rsidRPr="003541D8" w14:paraId="057B1D9A" w14:textId="77777777" w:rsidTr="00542564">
        <w:tc>
          <w:tcPr>
            <w:tcW w:w="1244" w:type="dxa"/>
          </w:tcPr>
          <w:p w14:paraId="7E200BC0" w14:textId="3F2D5BD3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9105" w:type="dxa"/>
          </w:tcPr>
          <w:p w14:paraId="713E7E2B" w14:textId="275FA387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Marginal Costing and Profit planning: Marginal costing, Absorption costing, Marginal cost, Cost volume Profit analysis, BEP Analysis, Key factor, BE chart, angle of incidence, concept of decision- making and steps involved, determination of sales mix, make or buy Decisions.</w:t>
            </w:r>
          </w:p>
        </w:tc>
      </w:tr>
    </w:tbl>
    <w:p w14:paraId="78DD78B2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6C33C8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0B67E2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D15FA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60FF9A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3A5A03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1134F" w14:textId="77777777" w:rsidR="00997121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0F0EBE" w14:textId="77777777" w:rsidR="0090316B" w:rsidRPr="003541D8" w:rsidRDefault="0090316B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BE670F" w14:textId="77777777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35848E7B" w14:textId="4AE2A440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541D8" w:rsidRPr="003541D8">
        <w:rPr>
          <w:rFonts w:ascii="Times New Roman" w:hAnsi="Times New Roman" w:cs="Times New Roman"/>
          <w:b/>
          <w:bCs/>
          <w:sz w:val="24"/>
          <w:szCs w:val="24"/>
        </w:rPr>
        <w:t>January-April 2024</w:t>
      </w:r>
      <w:r w:rsidRPr="003541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5ACAF8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4E1A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63CA0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46707F4C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64D050C9" w14:textId="77B190DA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3541D8" w:rsidRPr="003541D8">
        <w:rPr>
          <w:rFonts w:ascii="Times New Roman" w:hAnsi="Times New Roman" w:cs="Times New Roman"/>
          <w:b/>
          <w:bCs/>
          <w:sz w:val="24"/>
          <w:szCs w:val="24"/>
        </w:rPr>
        <w:t>Business Statistics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997121" w:rsidRPr="003541D8" w14:paraId="4B147B78" w14:textId="77777777" w:rsidTr="00542564">
        <w:tc>
          <w:tcPr>
            <w:tcW w:w="1243" w:type="dxa"/>
          </w:tcPr>
          <w:p w14:paraId="26B8287B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</w:tcPr>
          <w:p w14:paraId="01F5BB06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1" w:rsidRPr="003541D8" w14:paraId="07F06359" w14:textId="77777777" w:rsidTr="00542564">
        <w:tc>
          <w:tcPr>
            <w:tcW w:w="1243" w:type="dxa"/>
          </w:tcPr>
          <w:p w14:paraId="6BD17D77" w14:textId="1E4F9015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541D8" w:rsidRPr="003541D8">
              <w:rPr>
                <w:rFonts w:ascii="Times New Roman" w:hAnsi="Times New Roman" w:cs="Times New Roman"/>
                <w:sz w:val="24"/>
                <w:szCs w:val="24"/>
              </w:rPr>
              <w:t>anuary</w:t>
            </w:r>
          </w:p>
        </w:tc>
        <w:tc>
          <w:tcPr>
            <w:tcW w:w="9106" w:type="dxa"/>
          </w:tcPr>
          <w:p w14:paraId="19CA7B7E" w14:textId="589CB3C2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Statistics: Meaning, evolution, scope, limitations, and applications; data classification; tabulation and presentation: meaning, objectives and types of classification, formation of frequency distribution, role of tabulation, parts, types and construction of tables, significance, types and construction of diagrams and graphs.</w:t>
            </w:r>
          </w:p>
        </w:tc>
      </w:tr>
      <w:tr w:rsidR="00997121" w:rsidRPr="003541D8" w14:paraId="341ED9BF" w14:textId="77777777" w:rsidTr="00542564">
        <w:tc>
          <w:tcPr>
            <w:tcW w:w="1243" w:type="dxa"/>
          </w:tcPr>
          <w:p w14:paraId="2C200741" w14:textId="74B42556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9106" w:type="dxa"/>
          </w:tcPr>
          <w:p w14:paraId="1F899B08" w14:textId="77777777" w:rsidR="00997121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Measures of Central Tendency and Dispersion: Meaning and objectives of measures of central tendency, different measure viz. arithmetic mean, median, mode, geometric mean and harmonic mean, characteristics, applications, and limitations of these measures; measure of variation viz. range, quartile deviation mean deviation and standard deviation, co-efficient of variation and skewness.</w:t>
            </w:r>
          </w:p>
          <w:p w14:paraId="25A13299" w14:textId="093F10F1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Assignment-1 </w:t>
            </w:r>
          </w:p>
        </w:tc>
      </w:tr>
      <w:tr w:rsidR="00997121" w:rsidRPr="003541D8" w14:paraId="1772A458" w14:textId="77777777" w:rsidTr="00542564">
        <w:tc>
          <w:tcPr>
            <w:tcW w:w="1243" w:type="dxa"/>
          </w:tcPr>
          <w:p w14:paraId="1E9436C7" w14:textId="16364C74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997121"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6" w:type="dxa"/>
          </w:tcPr>
          <w:p w14:paraId="7DFAC600" w14:textId="77777777" w:rsidR="00997121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Correlation and Regression: Meaning of correlation, types of correlation – positive and negative correlation, simple, partial, and multiple correlation, methods of studying correlation; scatter diagram, graphic and direct method; properties of correlation co-efficient, rank correlation, coefficient of determination, lines of regression, co-efficient of regression, standard error of estimate.</w:t>
            </w:r>
          </w:p>
          <w:p w14:paraId="095B87BA" w14:textId="3B00851B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121" w:rsidRPr="003541D8" w14:paraId="23B164A5" w14:textId="77777777" w:rsidTr="00542564">
        <w:tc>
          <w:tcPr>
            <w:tcW w:w="1243" w:type="dxa"/>
          </w:tcPr>
          <w:p w14:paraId="2417792B" w14:textId="7B68E415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9106" w:type="dxa"/>
          </w:tcPr>
          <w:p w14:paraId="384755BF" w14:textId="5668ADFB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Index numbers and time series: Index number and their uses in business; construction of simple and weighed price, quantity, and value index numbers; test for an ideal index number, components of time series viz. secular trend, cyclical, seasonal and irregular variations, methods of estimating secular trend and seasonal indices; use of time series in business forecasting and its limitations, calculating growth rate in time series.</w:t>
            </w:r>
          </w:p>
        </w:tc>
      </w:tr>
    </w:tbl>
    <w:p w14:paraId="255C3A61" w14:textId="77777777" w:rsidR="003541D8" w:rsidRPr="003541D8" w:rsidRDefault="003541D8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52F40E" w14:textId="77777777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65696505" w14:textId="0CC44E38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B204F">
        <w:rPr>
          <w:rFonts w:ascii="Times New Roman" w:hAnsi="Times New Roman" w:cs="Times New Roman"/>
          <w:b/>
          <w:bCs/>
          <w:sz w:val="24"/>
          <w:szCs w:val="24"/>
        </w:rPr>
        <w:t>January-April 2024</w:t>
      </w:r>
      <w:r w:rsidRPr="003541D8">
        <w:rPr>
          <w:rFonts w:ascii="Times New Roman" w:hAnsi="Times New Roman" w:cs="Times New Roman"/>
          <w:b/>
          <w:bCs/>
          <w:sz w:val="24"/>
          <w:szCs w:val="24"/>
        </w:rPr>
        <w:t>) M.com</w:t>
      </w:r>
    </w:p>
    <w:p w14:paraId="175569E7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C8AC6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4AF30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34F19570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32FEAABA" w14:textId="581E96D0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3541D8"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Financial Management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997121" w:rsidRPr="003541D8" w14:paraId="1681D246" w14:textId="77777777" w:rsidTr="00542564">
        <w:tc>
          <w:tcPr>
            <w:tcW w:w="1244" w:type="dxa"/>
          </w:tcPr>
          <w:p w14:paraId="6EE86E85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</w:tcPr>
          <w:p w14:paraId="65E4D30F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1" w:rsidRPr="003541D8" w14:paraId="0CA1148C" w14:textId="77777777" w:rsidTr="00542564">
        <w:tc>
          <w:tcPr>
            <w:tcW w:w="1244" w:type="dxa"/>
          </w:tcPr>
          <w:p w14:paraId="0D6C8985" w14:textId="48B035EE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9105" w:type="dxa"/>
          </w:tcPr>
          <w:p w14:paraId="58DC0B0F" w14:textId="67D00072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Evaluation of Finance, Objectives of the Firm – Project Max. And Wealth max.</w:t>
            </w:r>
          </w:p>
        </w:tc>
      </w:tr>
      <w:tr w:rsidR="00997121" w:rsidRPr="003541D8" w14:paraId="6F963B52" w14:textId="77777777" w:rsidTr="00542564">
        <w:tc>
          <w:tcPr>
            <w:tcW w:w="1244" w:type="dxa"/>
          </w:tcPr>
          <w:p w14:paraId="1A9DE706" w14:textId="034CC2D9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9105" w:type="dxa"/>
          </w:tcPr>
          <w:p w14:paraId="6D019F7A" w14:textId="77777777" w:rsidR="003541D8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Functions of Financial Management; Organisation of the Finance Function.</w:t>
            </w:r>
          </w:p>
          <w:p w14:paraId="5119CF7F" w14:textId="77777777" w:rsidR="00997121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Cost of Capital: Definition and Concepts, Measurement, the weighted average Cost of Capital</w:t>
            </w:r>
            <w:r w:rsidR="006F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EFFC0" w14:textId="1E37236F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Assignment-1 </w:t>
            </w:r>
          </w:p>
        </w:tc>
      </w:tr>
      <w:tr w:rsidR="00997121" w:rsidRPr="003541D8" w14:paraId="3866D187" w14:textId="77777777" w:rsidTr="00542564">
        <w:tc>
          <w:tcPr>
            <w:tcW w:w="1244" w:type="dxa"/>
          </w:tcPr>
          <w:p w14:paraId="716E9912" w14:textId="67C14CF3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9105" w:type="dxa"/>
          </w:tcPr>
          <w:p w14:paraId="00F99751" w14:textId="1A76B325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Leverage: Operating and financial, Combined Leverage.</w:t>
            </w:r>
          </w:p>
          <w:p w14:paraId="5D86D7F5" w14:textId="77777777" w:rsid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Capital Budgeting, Meaning, importance, rational of Capital Budget, nature of investment Decision, the Administrative frame work, methods of appraisal</w:t>
            </w:r>
            <w:r w:rsidR="006F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D9194" w14:textId="5B17E3BA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121" w:rsidRPr="003541D8" w14:paraId="451603CD" w14:textId="77777777" w:rsidTr="00542564">
        <w:tc>
          <w:tcPr>
            <w:tcW w:w="1244" w:type="dxa"/>
          </w:tcPr>
          <w:p w14:paraId="5B80FE22" w14:textId="17FC472D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9105" w:type="dxa"/>
          </w:tcPr>
          <w:p w14:paraId="4E4195A0" w14:textId="3E883189" w:rsidR="00997121" w:rsidRPr="003541D8" w:rsidRDefault="003541D8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Capital rationing, Inflation and Capital Budgeting; Capital budgeting under Risk and Uncertainties</w:t>
            </w:r>
            <w:r w:rsidR="006F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9C9FCB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AB2429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9704A5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9A2048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54B0B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C9328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9614CF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A93AA5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3B7F91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99BD49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FF6AAA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BF118" w14:textId="77777777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324D10CB" w14:textId="2D8D08BC" w:rsidR="00997121" w:rsidRPr="003541D8" w:rsidRDefault="00997121" w:rsidP="00354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B204F">
        <w:rPr>
          <w:rFonts w:ascii="Times New Roman" w:hAnsi="Times New Roman" w:cs="Times New Roman"/>
          <w:b/>
          <w:bCs/>
          <w:sz w:val="24"/>
          <w:szCs w:val="24"/>
        </w:rPr>
        <w:t>January-April 2024</w:t>
      </w:r>
      <w:r w:rsidRPr="003541D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18A04F3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CC9E0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969EC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45314A84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0F04843F" w14:textId="77777777" w:rsidR="00997121" w:rsidRPr="003541D8" w:rsidRDefault="00997121" w:rsidP="003541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1D8">
        <w:rPr>
          <w:rFonts w:ascii="Times New Roman" w:hAnsi="Times New Roman" w:cs="Times New Roman"/>
          <w:b/>
          <w:bCs/>
          <w:sz w:val="24"/>
          <w:szCs w:val="24"/>
        </w:rPr>
        <w:t>Subject:          Business Statistics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997121" w:rsidRPr="003541D8" w14:paraId="605547C8" w14:textId="77777777" w:rsidTr="00542564">
        <w:tc>
          <w:tcPr>
            <w:tcW w:w="1244" w:type="dxa"/>
          </w:tcPr>
          <w:p w14:paraId="3B5213A5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</w:tcPr>
          <w:p w14:paraId="56C8619A" w14:textId="77777777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1" w:rsidRPr="003541D8" w14:paraId="6D4C57FE" w14:textId="77777777" w:rsidTr="00542564">
        <w:tc>
          <w:tcPr>
            <w:tcW w:w="1244" w:type="dxa"/>
          </w:tcPr>
          <w:p w14:paraId="42AFA0A4" w14:textId="133B7843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9105" w:type="dxa"/>
          </w:tcPr>
          <w:p w14:paraId="66B29D60" w14:textId="2F2EB2C5" w:rsidR="00997121" w:rsidRPr="003541D8" w:rsidRDefault="00997121" w:rsidP="00354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Index </w:t>
            </w:r>
            <w:r w:rsidR="005B204F" w:rsidRPr="003541D8">
              <w:rPr>
                <w:rFonts w:ascii="Times New Roman" w:hAnsi="Times New Roman" w:cs="Times New Roman"/>
                <w:sz w:val="24"/>
                <w:szCs w:val="24"/>
              </w:rPr>
              <w:t>Numbers: -</w:t>
            </w: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Meaning, Types and Uses; Methods of Constructing price and Quantity indices (Simple and Aggregate); Tests of adequacy; </w:t>
            </w:r>
          </w:p>
        </w:tc>
      </w:tr>
      <w:tr w:rsidR="00997121" w:rsidRPr="003541D8" w14:paraId="719D48FF" w14:textId="77777777" w:rsidTr="00542564">
        <w:tc>
          <w:tcPr>
            <w:tcW w:w="1244" w:type="dxa"/>
          </w:tcPr>
          <w:p w14:paraId="24D8AF99" w14:textId="43DBFDB5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9105" w:type="dxa"/>
          </w:tcPr>
          <w:p w14:paraId="4C35D440" w14:textId="77777777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Chain-base Index numbers, Base shifting, Splicing and Deflating; Problems in constructing index numbers; Consumer price index.</w:t>
            </w:r>
          </w:p>
          <w:p w14:paraId="78ABE8B0" w14:textId="77777777" w:rsidR="00997121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Analysis of Time Series: - Causes of Variations in time series data; Components of a time series. Decomposition- Additive and Multiplicative models; determination of trend. Moving averages method and method of least squares (Including linear second degree, Parabolic and Exponential trend)</w:t>
            </w:r>
            <w:r w:rsidR="006F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3EA" w14:textId="55C738F5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Assignment-1 </w:t>
            </w:r>
          </w:p>
        </w:tc>
      </w:tr>
      <w:tr w:rsidR="00997121" w:rsidRPr="003541D8" w14:paraId="5DB78931" w14:textId="77777777" w:rsidTr="00542564">
        <w:tc>
          <w:tcPr>
            <w:tcW w:w="1244" w:type="dxa"/>
          </w:tcPr>
          <w:p w14:paraId="3A065B8B" w14:textId="07CA4165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9105" w:type="dxa"/>
          </w:tcPr>
          <w:p w14:paraId="2F108A66" w14:textId="77777777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Computation of seasonal indices by simple averages, Ratio to Trend, Ratio to moving average and link relative methods.</w:t>
            </w:r>
          </w:p>
          <w:p w14:paraId="0F205A53" w14:textId="77777777" w:rsidR="00997121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Theory of Probability: - Probability as a Concept; Approaches to defining probability, Addition and Multiplication laws of probability; Conditional probability, Baye’s Theorem.</w:t>
            </w:r>
          </w:p>
          <w:p w14:paraId="0EC2AEC6" w14:textId="219FA95A" w:rsidR="006F5A1C" w:rsidRPr="003541D8" w:rsidRDefault="006F5A1C" w:rsidP="006F5A1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7121" w:rsidRPr="003541D8" w14:paraId="68E8FF75" w14:textId="77777777" w:rsidTr="00542564">
        <w:tc>
          <w:tcPr>
            <w:tcW w:w="1244" w:type="dxa"/>
          </w:tcPr>
          <w:p w14:paraId="6516FD88" w14:textId="5330890E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9105" w:type="dxa"/>
          </w:tcPr>
          <w:p w14:paraId="029D5596" w14:textId="520F5A50" w:rsidR="00997121" w:rsidRPr="003541D8" w:rsidRDefault="00997121" w:rsidP="003541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Probability </w:t>
            </w:r>
            <w:r w:rsidR="006F5A1C" w:rsidRPr="003541D8">
              <w:rPr>
                <w:rFonts w:ascii="Times New Roman" w:hAnsi="Times New Roman" w:cs="Times New Roman"/>
                <w:sz w:val="24"/>
                <w:szCs w:val="24"/>
              </w:rPr>
              <w:t>Distribution: -</w:t>
            </w: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Probability distribution as a concept; Binomial, </w:t>
            </w:r>
            <w:r w:rsidR="006F5A1C" w:rsidRPr="003541D8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 xml:space="preserve"> and Normal Distribution- Their Properties and Parameters.</w:t>
            </w:r>
          </w:p>
        </w:tc>
      </w:tr>
    </w:tbl>
    <w:p w14:paraId="09022639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10537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1E4C7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258F2" w14:textId="77777777" w:rsidR="00997121" w:rsidRPr="003541D8" w:rsidRDefault="00997121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C7A08C" w14:textId="77777777" w:rsidR="00CC26C6" w:rsidRPr="003541D8" w:rsidRDefault="00CC26C6" w:rsidP="00354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C26C6" w:rsidRPr="003541D8" w:rsidSect="00C37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1"/>
    <w:rsid w:val="003541D8"/>
    <w:rsid w:val="0046565B"/>
    <w:rsid w:val="005B204F"/>
    <w:rsid w:val="006F5A1C"/>
    <w:rsid w:val="0090316B"/>
    <w:rsid w:val="00997121"/>
    <w:rsid w:val="00C3741D"/>
    <w:rsid w:val="00CA479B"/>
    <w:rsid w:val="00C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9805"/>
  <w15:chartTrackingRefBased/>
  <w15:docId w15:val="{782360CE-51F9-4ABD-93EF-1B8DE216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12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Yadav</dc:creator>
  <cp:keywords/>
  <dc:description/>
  <cp:lastModifiedBy>Shivani Yadav</cp:lastModifiedBy>
  <cp:revision>3</cp:revision>
  <dcterms:created xsi:type="dcterms:W3CDTF">2024-03-19T01:36:00Z</dcterms:created>
  <dcterms:modified xsi:type="dcterms:W3CDTF">2024-03-20T02:21:00Z</dcterms:modified>
</cp:coreProperties>
</file>