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BB64" w14:textId="77777777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TEACHING PLAN </w:t>
      </w:r>
    </w:p>
    <w:p w14:paraId="7D20A83E" w14:textId="5D3FBDF1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(July- November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E34636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970D6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           Ms Shivani Yadav</w:t>
      </w:r>
    </w:p>
    <w:p w14:paraId="6F3ABF2B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3BC4D785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Subject:          Cost Accounting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4"/>
        <w:gridCol w:w="9105"/>
      </w:tblGrid>
      <w:tr w:rsidR="00452839" w14:paraId="7A34ECE9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EFBF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179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64CECA57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8D85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104B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Accounting: Meaning, objectives and functions of cost accounting, difference between cost accounting &amp; financial accounting, cost centre, cost unit, cost object </w:t>
            </w:r>
          </w:p>
          <w:p w14:paraId="2A30D315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 and techniques of costing; cost ascertainment, cost estimation, types of cost</w:t>
            </w:r>
          </w:p>
          <w:p w14:paraId="2E1E8B32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Elements of costing; advantages of cost accounting; limitation of cost accounting, cost audit</w:t>
            </w:r>
          </w:p>
        </w:tc>
      </w:tr>
      <w:tr w:rsidR="00452839" w14:paraId="6BF4CB43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48E4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3223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 Cost: Meaning of material; material control; techniques of inventory control</w:t>
            </w:r>
          </w:p>
          <w:p w14:paraId="7AA24459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 technique; Stock levels; Inventory level</w:t>
            </w:r>
          </w:p>
          <w:p w14:paraId="3E251028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 questions related to techniques of inventory control; slow,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moving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obsolete materials</w:t>
            </w:r>
          </w:p>
          <w:p w14:paraId="2EE991E5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Storekeeping; classification; codification; Inventory systems; Methods of pricing material</w:t>
            </w:r>
          </w:p>
          <w:p w14:paraId="518EBCFB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Labour cost: introduction, meaning, personnel department </w:t>
            </w:r>
          </w:p>
        </w:tc>
      </w:tr>
      <w:tr w:rsidR="00452839" w14:paraId="76EF5470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C0A1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9A8F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and control of Labour Turnover, Idle time, Overtime</w:t>
            </w:r>
          </w:p>
          <w:p w14:paraId="1B0E3106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Systems of Wage Payment</w:t>
            </w:r>
          </w:p>
          <w:p w14:paraId="0A7B7B30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wage payment and piece wage payment method</w:t>
            </w:r>
          </w:p>
          <w:p w14:paraId="3E31A945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Incentive wage plans: Individual Plans and group plans </w:t>
            </w:r>
          </w:p>
          <w:p w14:paraId="123784D3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Overheads: meaning and types</w:t>
            </w:r>
          </w:p>
        </w:tc>
      </w:tr>
      <w:tr w:rsidR="00452839" w14:paraId="14CD6456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38F5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FAFA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Collection and Classification of Overheads </w:t>
            </w:r>
          </w:p>
          <w:p w14:paraId="66C918D7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Allocation, Apportionment and Absorption of Overheads </w:t>
            </w:r>
          </w:p>
          <w:p w14:paraId="4BCAF002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Main Methods of Absorption </w:t>
            </w:r>
          </w:p>
          <w:p w14:paraId="436658E3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and output costing: meaning and objectives </w:t>
            </w:r>
          </w:p>
          <w:p w14:paraId="486CE657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sheets: meaning, Performa and its types</w:t>
            </w:r>
          </w:p>
        </w:tc>
      </w:tr>
      <w:tr w:rsidR="00452839" w14:paraId="0E71F6EB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EAB8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6684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account: types</w:t>
            </w:r>
          </w:p>
          <w:p w14:paraId="569CAF57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Reconciliation of cost and final accounts: Meaning </w:t>
            </w:r>
          </w:p>
          <w:p w14:paraId="53FF9131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Objectives and its procedures</w:t>
            </w:r>
          </w:p>
        </w:tc>
      </w:tr>
    </w:tbl>
    <w:p w14:paraId="451A6159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157437" w14:textId="77777777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8367F" w14:textId="77777777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FA225" w14:textId="77777777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TEACHING PLAN </w:t>
      </w:r>
    </w:p>
    <w:p w14:paraId="752C3097" w14:textId="09072F4C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(July- November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B51182D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951FC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           Ms Shivani Yadav</w:t>
      </w:r>
    </w:p>
    <w:p w14:paraId="336B1002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2D51DFF0" w14:textId="74DF5661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Subject:          </w:t>
      </w:r>
      <w:r w:rsidR="00C77650">
        <w:rPr>
          <w:rFonts w:ascii="Times New Roman" w:hAnsi="Times New Roman" w:cs="Times New Roman"/>
          <w:b/>
          <w:bCs/>
          <w:sz w:val="24"/>
          <w:szCs w:val="24"/>
        </w:rPr>
        <w:t xml:space="preserve">Principles and Practices of Management 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3"/>
        <w:gridCol w:w="9106"/>
      </w:tblGrid>
      <w:tr w:rsidR="00452839" w14:paraId="62E4B732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D168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46BE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20732DAD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E0A3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2786" w14:textId="3DF82398" w:rsidR="00452839" w:rsidRDefault="00452839" w:rsidP="003E3A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839" w14:paraId="754C202F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1232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303E" w14:textId="03AB5342" w:rsidR="003E3A45" w:rsidRDefault="003E3A45" w:rsidP="003E3A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>Definition, nature, and significance of management, principles of management, management and administration,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>levels of management, role of managers and managerial skills; Evolution of management thought: Classical,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>Behavioural</w:t>
            </w: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 xml:space="preserve">, Quantitative, Systems, Contingency and Modern approaches; Management as a science and an </w:t>
            </w: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>art; Functions</w:t>
            </w: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 xml:space="preserve"> of management: Planning, organizing, leading, and controlling</w:t>
            </w:r>
          </w:p>
          <w:p w14:paraId="7C0F62BE" w14:textId="7161CBF4" w:rsidR="00452839" w:rsidRDefault="00452839" w:rsidP="003E3A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5C644BC6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B35F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A95C" w14:textId="32CBC218" w:rsidR="003E3A45" w:rsidRDefault="003E3A45" w:rsidP="003E3A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 xml:space="preserve">Nature, Importance and Purpose of planning in management; Types of plans: Strategic, tactical, </w:t>
            </w:r>
            <w:proofErr w:type="spellStart"/>
            <w:r w:rsidRPr="003E3A45">
              <w:rPr>
                <w:rFonts w:ascii="Times New Roman" w:hAnsi="Times New Roman" w:cs="Times New Roman"/>
                <w:sz w:val="24"/>
                <w:szCs w:val="24"/>
              </w:rPr>
              <w:t>operational;Planning</w:t>
            </w:r>
            <w:proofErr w:type="spellEnd"/>
            <w:r w:rsidRPr="003E3A45">
              <w:rPr>
                <w:rFonts w:ascii="Times New Roman" w:hAnsi="Times New Roman" w:cs="Times New Roman"/>
                <w:sz w:val="24"/>
                <w:szCs w:val="24"/>
              </w:rPr>
              <w:t xml:space="preserve"> process and techniques; Decision- making- Importance and steps, decision making models and tools;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>Organizational structure and design; types of organizational structures: Functional, divisional, matrix; Authority,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>responsibility, and delegation, Centralization Vs Decentralization of authority and 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>Span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>Control; Coordination and integration, MBO and MBE; Nature and Importance of staffing – Process of selection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>and recruitment</w:t>
            </w:r>
          </w:p>
          <w:p w14:paraId="5B11FEAE" w14:textId="5B5A7635" w:rsidR="00452839" w:rsidRDefault="00452839" w:rsidP="003E3A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0A21D715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E0B8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37CB" w14:textId="3380BBAC" w:rsidR="003E3A45" w:rsidRDefault="00452839" w:rsidP="003E3A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A45" w:rsidRPr="003E3A45">
              <w:rPr>
                <w:rFonts w:ascii="Times New Roman" w:hAnsi="Times New Roman" w:cs="Times New Roman"/>
                <w:sz w:val="24"/>
                <w:szCs w:val="24"/>
              </w:rPr>
              <w:t xml:space="preserve">Meaning and nature of directing, Leadership theories (trait, </w:t>
            </w:r>
            <w:r w:rsidR="003E3A45" w:rsidRPr="003E3A45">
              <w:rPr>
                <w:rFonts w:ascii="Times New Roman" w:hAnsi="Times New Roman" w:cs="Times New Roman"/>
                <w:sz w:val="24"/>
                <w:szCs w:val="24"/>
              </w:rPr>
              <w:t>behavioural</w:t>
            </w:r>
            <w:r w:rsidR="003E3A45" w:rsidRPr="003E3A45">
              <w:rPr>
                <w:rFonts w:ascii="Times New Roman" w:hAnsi="Times New Roman" w:cs="Times New Roman"/>
                <w:sz w:val="24"/>
                <w:szCs w:val="24"/>
              </w:rPr>
              <w:t>, contingency, participative, charismatic,</w:t>
            </w:r>
            <w:r w:rsidR="003E3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A45" w:rsidRPr="003E3A45">
              <w:rPr>
                <w:rFonts w:ascii="Times New Roman" w:hAnsi="Times New Roman" w:cs="Times New Roman"/>
                <w:sz w:val="24"/>
                <w:szCs w:val="24"/>
              </w:rPr>
              <w:t xml:space="preserve">transformational, level-5 leader), Motivation theories and practices (Maslow, Herzberg two factor, </w:t>
            </w:r>
            <w:r w:rsidR="003E3A45" w:rsidRPr="003E3A45">
              <w:rPr>
                <w:rFonts w:ascii="Times New Roman" w:hAnsi="Times New Roman" w:cs="Times New Roman"/>
                <w:sz w:val="24"/>
                <w:szCs w:val="24"/>
              </w:rPr>
              <w:t>McGregor’s theory</w:t>
            </w:r>
            <w:r w:rsidR="003E3A45" w:rsidRPr="003E3A45">
              <w:rPr>
                <w:rFonts w:ascii="Times New Roman" w:hAnsi="Times New Roman" w:cs="Times New Roman"/>
                <w:sz w:val="24"/>
                <w:szCs w:val="24"/>
              </w:rPr>
              <w:t xml:space="preserve"> x &amp; theory y), Hawthorne effect, Communication (meaning and importance) in management, </w:t>
            </w:r>
            <w:r w:rsidR="003E3A45" w:rsidRPr="003E3A45">
              <w:rPr>
                <w:rFonts w:ascii="Times New Roman" w:hAnsi="Times New Roman" w:cs="Times New Roman"/>
                <w:sz w:val="24"/>
                <w:szCs w:val="24"/>
              </w:rPr>
              <w:t>Teambuilding,</w:t>
            </w:r>
            <w:r w:rsidR="003E3A45" w:rsidRPr="003E3A45">
              <w:rPr>
                <w:rFonts w:ascii="Times New Roman" w:hAnsi="Times New Roman" w:cs="Times New Roman"/>
                <w:sz w:val="24"/>
                <w:szCs w:val="24"/>
              </w:rPr>
              <w:t xml:space="preserve"> and group dynamics</w:t>
            </w:r>
          </w:p>
          <w:p w14:paraId="5C1AC5C4" w14:textId="59C09919" w:rsidR="00452839" w:rsidRDefault="00452839" w:rsidP="003E3A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379E4919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032A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3F8E" w14:textId="3E3E0831" w:rsidR="003E3A45" w:rsidRDefault="00452839" w:rsidP="003E3A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A45" w:rsidRPr="003E3A45">
              <w:rPr>
                <w:rFonts w:ascii="Times New Roman" w:hAnsi="Times New Roman" w:cs="Times New Roman"/>
                <w:sz w:val="24"/>
                <w:szCs w:val="24"/>
              </w:rPr>
              <w:t xml:space="preserve">Controlling-meaning and steps in controlling, control process and </w:t>
            </w:r>
            <w:r w:rsidR="003E3A45" w:rsidRPr="003E3A45">
              <w:rPr>
                <w:rFonts w:ascii="Times New Roman" w:hAnsi="Times New Roman" w:cs="Times New Roman"/>
                <w:sz w:val="24"/>
                <w:szCs w:val="24"/>
              </w:rPr>
              <w:t>systems, essentials</w:t>
            </w:r>
            <w:r w:rsidR="003E3A45" w:rsidRPr="003E3A45">
              <w:rPr>
                <w:rFonts w:ascii="Times New Roman" w:hAnsi="Times New Roman" w:cs="Times New Roman"/>
                <w:sz w:val="24"/>
                <w:szCs w:val="24"/>
              </w:rPr>
              <w:t xml:space="preserve"> of sound control system, methods of establishing control, types of control; Performance measurement</w:t>
            </w:r>
            <w:r w:rsidR="003E3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A45" w:rsidRPr="003E3A45">
              <w:rPr>
                <w:rFonts w:ascii="Times New Roman" w:hAnsi="Times New Roman" w:cs="Times New Roman"/>
                <w:sz w:val="24"/>
                <w:szCs w:val="24"/>
              </w:rPr>
              <w:t>and management.</w:t>
            </w:r>
            <w:r w:rsidR="003E3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97477D" w14:textId="221E6C0C" w:rsidR="00452839" w:rsidRDefault="003E3A45" w:rsidP="003E3A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>Overview of strategic management, SWOT analysis and strategic formulation, Implementing and evaluating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>strategies. Ethical issues in management, Corporate social responsibility (CSR), Sustainable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5">
              <w:rPr>
                <w:rFonts w:ascii="Times New Roman" w:hAnsi="Times New Roman" w:cs="Times New Roman"/>
                <w:sz w:val="24"/>
                <w:szCs w:val="24"/>
              </w:rPr>
              <w:t>practices.</w:t>
            </w:r>
          </w:p>
        </w:tc>
      </w:tr>
    </w:tbl>
    <w:p w14:paraId="4E6710E2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12164A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EDDDF1" w14:textId="77777777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TEACHING PLAN </w:t>
      </w:r>
    </w:p>
    <w:p w14:paraId="10681DDA" w14:textId="189DF1DF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(July- November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054DE9A0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83FCC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           Ms Shivani Yadav</w:t>
      </w:r>
    </w:p>
    <w:p w14:paraId="6C843013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2635473C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Subject:          Business Statistics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4"/>
        <w:gridCol w:w="9105"/>
      </w:tblGrid>
      <w:tr w:rsidR="00452839" w14:paraId="45AEBFD7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85DD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A8B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:rsidRPr="00452839" w14:paraId="2B8047BA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72FF" w14:textId="77777777" w:rsidR="00452839" w:rsidRP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7CF2" w14:textId="77777777" w:rsidR="00452839" w:rsidRP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 xml:space="preserve">Introduction of Statistics: Origin, Development, Definition, Scope, Uses and Limitations. </w:t>
            </w:r>
          </w:p>
        </w:tc>
      </w:tr>
      <w:tr w:rsidR="00452839" w:rsidRPr="00452839" w14:paraId="40B66FBC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6F0D" w14:textId="77777777" w:rsidR="00452839" w:rsidRP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46AC" w14:textId="77777777" w:rsidR="00452839" w:rsidRP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Statistical Data: Types of Measurement scales- normal, Ordinal, Interval and Ratio level measurement; Collection, Classification and Tabulation of Primary and Secondary data.</w:t>
            </w:r>
          </w:p>
          <w:p w14:paraId="6D9D258C" w14:textId="77777777" w:rsidR="00452839" w:rsidRP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Presentation of data: Diagrammatic and Graphical presentation of Data-Bar, Squares, rectangular and Circular diagrams; Histogram, frequency polygon, Ogives, Stem and Leaf displays box plots.</w:t>
            </w:r>
          </w:p>
        </w:tc>
      </w:tr>
      <w:tr w:rsidR="00452839" w:rsidRPr="00452839" w14:paraId="298630D8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4D26" w14:textId="77777777" w:rsidR="00452839" w:rsidRP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7A14" w14:textId="77777777" w:rsidR="00452839" w:rsidRP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Central Tendency and Partition values; Concept and Measures of Central tendency, Quartiles, Deciles, Percentiles.</w:t>
            </w:r>
          </w:p>
          <w:p w14:paraId="10F531DA" w14:textId="77777777" w:rsidR="00452839" w:rsidRP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Dispersion: Concept and its absolute as well as relative measures.</w:t>
            </w:r>
          </w:p>
        </w:tc>
      </w:tr>
      <w:tr w:rsidR="00452839" w:rsidRPr="00452839" w14:paraId="374A3695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8E3C" w14:textId="77777777" w:rsidR="00452839" w:rsidRP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7904" w14:textId="77777777" w:rsidR="00452839" w:rsidRPr="00452839" w:rsidRDefault="00452839" w:rsidP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Moments, Skewness and Kurtosis: Moments about any point and about mean and the relationship between them.</w:t>
            </w: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4013F3" w14:textId="46AA0138" w:rsidR="00452839" w:rsidRPr="00452839" w:rsidRDefault="00452839" w:rsidP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Index numbers: Index number and their uses in business; construction of simple and weighed price, quantity, and value index numbers; test for an ideal index number</w:t>
            </w: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2839" w:rsidRPr="00452839" w14:paraId="46A57236" w14:textId="77777777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BBC9" w14:textId="77777777" w:rsidR="00452839" w:rsidRP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839"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D6B4" w14:textId="722992D1" w:rsidR="00452839" w:rsidRPr="00452839" w:rsidRDefault="00452839" w:rsidP="00452839">
            <w:pPr>
              <w:pStyle w:val="Default"/>
              <w:spacing w:line="360" w:lineRule="auto"/>
              <w:jc w:val="both"/>
            </w:pPr>
            <w:r w:rsidRPr="00452839">
              <w:t xml:space="preserve">Probability Distribution: - Probability distribution as a concept; Binomial, Poisson, and Normal Distribution- Their Properties and Parameters. </w:t>
            </w:r>
          </w:p>
        </w:tc>
      </w:tr>
    </w:tbl>
    <w:p w14:paraId="541B4BA5" w14:textId="77777777" w:rsidR="00452839" w:rsidRP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31E477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1675CF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B25219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04895B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166711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7CA627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B3C70B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FF2219" w14:textId="77777777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TEACHING PLAN </w:t>
      </w:r>
    </w:p>
    <w:p w14:paraId="38CC038E" w14:textId="782FB1AE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(July- November 202</w:t>
      </w:r>
      <w:r w:rsidR="00C7765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5B13CB3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257E5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2E739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           Ms Shivani Yadav</w:t>
      </w:r>
    </w:p>
    <w:p w14:paraId="408D5970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09ACEE8A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Subject:          Cost &amp; Management Accounting 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3"/>
        <w:gridCol w:w="9106"/>
      </w:tblGrid>
      <w:tr w:rsidR="00452839" w14:paraId="746EF0E7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D73C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EDFE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2240B1C4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C0A2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E449" w14:textId="7D045305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Introduction: - Objective, elements of cost,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techniques, classification of cost,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cost sheet, importance of cost accounting, types of costing, installation of costing system, difference between cost accounting and financial accounting. </w:t>
            </w:r>
          </w:p>
        </w:tc>
      </w:tr>
      <w:tr w:rsidR="00452839" w14:paraId="05BE2BB3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7FC0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B087" w14:textId="7EEA1D89" w:rsidR="00452839" w:rsidRDefault="00C776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 Control: - Meaning and objectives of material control, material purchase procedure, fixation of inventory levels – Reorder level, EOQ, Minimum level, Maximum level, Danger level and Methods of Valuing Material Issues.</w:t>
            </w:r>
          </w:p>
        </w:tc>
      </w:tr>
      <w:tr w:rsidR="00452839" w14:paraId="6E6D528C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20DB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96F1" w14:textId="2327AD8E" w:rsidR="00452839" w:rsidRDefault="00C776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CVP analysis: determination of breakeven point, profit volume ratio, margin of safety, CVP analysis in multiproduct firm, utility and limitation, marginal costing and its application in managerial decision making, target costing.</w:t>
            </w:r>
          </w:p>
        </w:tc>
      </w:tr>
      <w:tr w:rsidR="00452839" w14:paraId="75D7D836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AB22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354F" w14:textId="4439F7F4" w:rsidR="00452839" w:rsidRDefault="00C776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Budgetary control meaning, need, objectives, essentials of budgeting, different types of budgets; standard costing and variance analysis (material, labour)</w:t>
            </w:r>
          </w:p>
        </w:tc>
      </w:tr>
      <w:tr w:rsidR="00452839" w14:paraId="0A14DED7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7884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452F" w14:textId="08CFD996" w:rsidR="00452839" w:rsidRDefault="00C776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Management Accounting: - Meaning, nature, scope,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objective,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functions; marginal costing and profit planning, practical application of marginal costing techniques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839">
              <w:rPr>
                <w:rFonts w:ascii="Times New Roman" w:hAnsi="Times New Roman" w:cs="Times New Roman"/>
                <w:sz w:val="24"/>
                <w:szCs w:val="24"/>
              </w:rPr>
              <w:t xml:space="preserve">Nature and types of Financial Statements; techniques of financial statement analysis, ratio analysis, fund flow and cash flow analysis, techniques in performance measurement. </w:t>
            </w:r>
          </w:p>
        </w:tc>
      </w:tr>
    </w:tbl>
    <w:p w14:paraId="5DB58B83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B5FD47" w14:textId="77777777" w:rsidR="00452839" w:rsidRDefault="00452839" w:rsidP="00452839"/>
    <w:p w14:paraId="18C25AB9" w14:textId="77777777" w:rsidR="00452839" w:rsidRDefault="00452839" w:rsidP="00452839"/>
    <w:p w14:paraId="731F1B15" w14:textId="77777777" w:rsidR="00452839" w:rsidRDefault="00452839" w:rsidP="00452839"/>
    <w:p w14:paraId="0B5EF775" w14:textId="77777777" w:rsidR="00452839" w:rsidRDefault="00452839" w:rsidP="00452839"/>
    <w:p w14:paraId="67597303" w14:textId="77777777" w:rsidR="00C77650" w:rsidRDefault="00C77650" w:rsidP="00452839"/>
    <w:p w14:paraId="6A4EBF7E" w14:textId="77777777" w:rsidR="00C77650" w:rsidRDefault="00C77650" w:rsidP="00452839"/>
    <w:p w14:paraId="4BEA492A" w14:textId="77777777" w:rsidR="00C77650" w:rsidRDefault="00C77650" w:rsidP="00452839"/>
    <w:p w14:paraId="5552309C" w14:textId="77777777" w:rsidR="00C77650" w:rsidRDefault="00C77650" w:rsidP="00452839"/>
    <w:p w14:paraId="5547FCAC" w14:textId="77777777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TEACHING PLAN </w:t>
      </w:r>
    </w:p>
    <w:p w14:paraId="45B54307" w14:textId="6E73C4AC" w:rsidR="00452839" w:rsidRDefault="00452839" w:rsidP="0045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(July- November 202</w:t>
      </w:r>
      <w:r w:rsidR="003E3A4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D936A3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1F5EB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3DEAA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            Ms Shivani Yadav</w:t>
      </w:r>
    </w:p>
    <w:p w14:paraId="4251CC44" w14:textId="77777777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Department:  Commerce</w:t>
      </w:r>
    </w:p>
    <w:p w14:paraId="5716227F" w14:textId="6C72FDC0" w:rsidR="00452839" w:rsidRDefault="00452839" w:rsidP="004528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Subject:          </w:t>
      </w:r>
      <w:r w:rsidR="003E3A45">
        <w:rPr>
          <w:rFonts w:ascii="Times New Roman" w:hAnsi="Times New Roman" w:cs="Times New Roman"/>
          <w:b/>
          <w:bCs/>
          <w:sz w:val="24"/>
          <w:szCs w:val="24"/>
        </w:rPr>
        <w:t>Business Research Method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243"/>
        <w:gridCol w:w="9106"/>
      </w:tblGrid>
      <w:tr w:rsidR="00452839" w14:paraId="6E30A95D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3B28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18EA" w14:textId="77777777" w:rsidR="00452839" w:rsidRDefault="004528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0027135B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4540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9AD0" w14:textId="089F6DC4" w:rsidR="00452839" w:rsidRDefault="00452839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60906EAA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2BD9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8392" w14:textId="03200B21" w:rsidR="00826428" w:rsidRDefault="00826428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Introduction to Business Research: Defining Research; Types of Research-Basic and Applied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Research; Process of Research; Features of a Good Research Study; Research Applications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Business Decisions. Formulation of the Research Problem and Development of the Research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Hypotheses: Problem Identification and definition; Process of Problem Identification;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Developing a research proposal; Formulation of the Research Hypotheses</w:t>
            </w:r>
          </w:p>
          <w:p w14:paraId="544E72A1" w14:textId="068545B3" w:rsidR="00452839" w:rsidRDefault="00452839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35C81C33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6A58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C3F8" w14:textId="77777777" w:rsidR="00826428" w:rsidRPr="00826428" w:rsidRDefault="00826428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Research Design: The Nature of Research Designs; Process of Formulation of Research</w:t>
            </w:r>
          </w:p>
          <w:p w14:paraId="35F4E9FF" w14:textId="77777777" w:rsidR="00826428" w:rsidRPr="00826428" w:rsidRDefault="00826428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Design; Classification of Research Designs: Exploratory, Two-tiered, Experimental and</w:t>
            </w:r>
          </w:p>
          <w:p w14:paraId="0FC19A81" w14:textId="77777777" w:rsidR="00826428" w:rsidRPr="00826428" w:rsidRDefault="00826428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Descriptive Research Design for Hypothesis Testing or Experimental Research Studies:</w:t>
            </w:r>
          </w:p>
          <w:p w14:paraId="1151098D" w14:textId="77777777" w:rsidR="00826428" w:rsidRPr="00826428" w:rsidRDefault="00826428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Concept and Classification of Experimental Designs; Validity in Experimentation; Factors</w:t>
            </w:r>
          </w:p>
          <w:p w14:paraId="6FC00D38" w14:textId="7A98DC04" w:rsidR="00452839" w:rsidRDefault="00826428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affecting Internal Validity of Experiment; Factors affecting External Validity of Experiment;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Methods to Control Extraneous Variables and Environments of Conducting Experiments.</w:t>
            </w:r>
          </w:p>
        </w:tc>
      </w:tr>
      <w:tr w:rsidR="00452839" w14:paraId="3014ED8F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97EF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0C68" w14:textId="77777777" w:rsidR="00826428" w:rsidRPr="00826428" w:rsidRDefault="00826428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Data Collection Methods: Classification of Data; Research Applications of Secondary and</w:t>
            </w:r>
          </w:p>
          <w:p w14:paraId="4FA6A794" w14:textId="77777777" w:rsidR="00826428" w:rsidRPr="00826428" w:rsidRDefault="00826428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Primary Data; Secondary data sources and usage; Online data sources; Qualitative Method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Data Collection: observation method, Content Analysis, Focus Group Method,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</w:p>
          <w:p w14:paraId="4777C2A4" w14:textId="77777777" w:rsidR="00826428" w:rsidRPr="00826428" w:rsidRDefault="00826428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Interview Method and Projective Techniques; Primary data collection methods- questioning</w:t>
            </w:r>
          </w:p>
          <w:p w14:paraId="5872DA4E" w14:textId="7C3F2241" w:rsidR="00826428" w:rsidRDefault="00826428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 xml:space="preserve">techniques, online surveys; Questionnaire Design Procedure. </w:t>
            </w:r>
          </w:p>
          <w:p w14:paraId="5777F593" w14:textId="27433429" w:rsidR="00452839" w:rsidRDefault="00452839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39" w14:paraId="6A73656D" w14:textId="7777777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42AB" w14:textId="77777777" w:rsidR="00452839" w:rsidRDefault="00452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6B0C" w14:textId="0BC73184" w:rsidR="00452839" w:rsidRDefault="00826428" w:rsidP="008264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Sampling Plan: Universe,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Sample vs Census; Sample Frame and Sampling Unit; Sampling Design.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Report Writing: Meaning, Functions and Types of Research Report, Steps of Planning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Writing, Research Report Structure, Principles of Writing, Guidelines for Effective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Documentation, Writing and Typing the Report, Research Briefings: Oral Presentation.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Presentation of Results: Descriptive Presentation, Graphic Presentation, Diagrams, 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428">
              <w:rPr>
                <w:rFonts w:ascii="Times New Roman" w:hAnsi="Times New Roman" w:cs="Times New Roman"/>
                <w:sz w:val="24"/>
                <w:szCs w:val="24"/>
              </w:rPr>
              <w:t>and Maps, Tabular Presentation, Difficulties in Presentation.</w:t>
            </w:r>
          </w:p>
        </w:tc>
      </w:tr>
    </w:tbl>
    <w:p w14:paraId="6806FE08" w14:textId="77777777" w:rsidR="00452839" w:rsidRDefault="00452839" w:rsidP="004528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4C6746" w14:textId="77777777" w:rsidR="00452839" w:rsidRDefault="00452839" w:rsidP="00452839"/>
    <w:p w14:paraId="6122D79F" w14:textId="77777777" w:rsidR="00452839" w:rsidRDefault="00452839" w:rsidP="00452839"/>
    <w:p w14:paraId="10B6DDE2" w14:textId="77777777" w:rsidR="00452839" w:rsidRDefault="00452839" w:rsidP="00452839"/>
    <w:p w14:paraId="526AE8E3" w14:textId="77777777" w:rsidR="00452839" w:rsidRDefault="00452839" w:rsidP="00452839"/>
    <w:p w14:paraId="15C987C7" w14:textId="77777777" w:rsidR="00CC26C6" w:rsidRDefault="00CC26C6"/>
    <w:sectPr w:rsidR="00CC2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39"/>
    <w:rsid w:val="003E3A45"/>
    <w:rsid w:val="00452839"/>
    <w:rsid w:val="00630CCE"/>
    <w:rsid w:val="007F3CA2"/>
    <w:rsid w:val="00826428"/>
    <w:rsid w:val="00C77650"/>
    <w:rsid w:val="00CA479B"/>
    <w:rsid w:val="00CC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DE0C"/>
  <w15:chartTrackingRefBased/>
  <w15:docId w15:val="{56BB6C4A-BBB3-4E15-B6FF-18ED7C61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39"/>
    <w:pPr>
      <w:spacing w:line="25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8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8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8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2839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28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Yadav</dc:creator>
  <cp:keywords/>
  <dc:description/>
  <cp:lastModifiedBy>Shivani Yadav</cp:lastModifiedBy>
  <cp:revision>1</cp:revision>
  <dcterms:created xsi:type="dcterms:W3CDTF">2025-09-22T04:49:00Z</dcterms:created>
  <dcterms:modified xsi:type="dcterms:W3CDTF">2025-09-22T05:27:00Z</dcterms:modified>
</cp:coreProperties>
</file>